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0A8" w:rsidRPr="00294290" w:rsidRDefault="008B70A8" w:rsidP="00294290">
      <w:pPr>
        <w:pStyle w:val="a3"/>
        <w:shd w:val="clear" w:color="auto" w:fill="FFFFFF"/>
        <w:spacing w:before="0" w:beforeAutospacing="0" w:after="0" w:afterAutospacing="0" w:line="600" w:lineRule="exact"/>
        <w:jc w:val="center"/>
        <w:rPr>
          <w:rFonts w:ascii="仿宋" w:eastAsia="仿宋" w:hAnsi="仿宋"/>
          <w:color w:val="333333"/>
          <w:sz w:val="32"/>
          <w:szCs w:val="32"/>
        </w:rPr>
      </w:pPr>
      <w:r>
        <w:rPr>
          <w:rFonts w:hint="eastAsia"/>
          <w:b/>
          <w:bCs/>
          <w:color w:val="333333"/>
          <w:sz w:val="36"/>
          <w:szCs w:val="36"/>
        </w:rPr>
        <w:t>科技部 自然科学基金委关于进一步压实国家科技计划（专项、基金等）任务承担单位科研作风学风和科研诚信主体责任的通知</w:t>
      </w:r>
      <w:r>
        <w:rPr>
          <w:rFonts w:hint="eastAsia"/>
          <w:color w:val="333333"/>
        </w:rPr>
        <w:br/>
      </w:r>
      <w:r w:rsidRPr="00294290">
        <w:rPr>
          <w:rFonts w:ascii="仿宋" w:eastAsia="仿宋" w:hAnsi="仿宋" w:hint="eastAsia"/>
          <w:color w:val="333333"/>
          <w:sz w:val="32"/>
          <w:szCs w:val="32"/>
        </w:rPr>
        <w:t>国科发监〔2020〕203号</w:t>
      </w:r>
    </w:p>
    <w:p w:rsidR="008B70A8" w:rsidRPr="00294290" w:rsidRDefault="008B70A8" w:rsidP="00294290">
      <w:pPr>
        <w:pStyle w:val="a3"/>
        <w:shd w:val="clear" w:color="auto" w:fill="FFFFFF"/>
        <w:spacing w:before="0" w:beforeAutospacing="0" w:after="225" w:afterAutospacing="0" w:line="600" w:lineRule="exact"/>
        <w:rPr>
          <w:rFonts w:ascii="仿宋" w:eastAsia="仿宋" w:hAnsi="仿宋"/>
          <w:color w:val="333333"/>
          <w:sz w:val="32"/>
          <w:szCs w:val="32"/>
        </w:rPr>
      </w:pPr>
      <w:r w:rsidRPr="00294290">
        <w:rPr>
          <w:rFonts w:ascii="仿宋" w:eastAsia="仿宋" w:hAnsi="仿宋" w:hint="eastAsia"/>
          <w:color w:val="333333"/>
          <w:sz w:val="32"/>
          <w:szCs w:val="32"/>
        </w:rPr>
        <w:t>各有关单位：</w:t>
      </w:r>
    </w:p>
    <w:p w:rsidR="008B70A8" w:rsidRPr="00294290" w:rsidRDefault="008B70A8" w:rsidP="00294290">
      <w:pPr>
        <w:pStyle w:val="a3"/>
        <w:shd w:val="clear" w:color="auto" w:fill="FFFFFF"/>
        <w:spacing w:before="0" w:beforeAutospacing="0" w:after="225" w:afterAutospacing="0" w:line="600" w:lineRule="exact"/>
        <w:ind w:firstLineChars="200" w:firstLine="640"/>
        <w:rPr>
          <w:rFonts w:ascii="仿宋" w:eastAsia="仿宋" w:hAnsi="仿宋"/>
          <w:color w:val="333333"/>
          <w:sz w:val="32"/>
          <w:szCs w:val="32"/>
        </w:rPr>
      </w:pPr>
      <w:r w:rsidRPr="00294290">
        <w:rPr>
          <w:rFonts w:ascii="仿宋" w:eastAsia="仿宋" w:hAnsi="仿宋" w:hint="eastAsia"/>
          <w:color w:val="333333"/>
          <w:sz w:val="32"/>
          <w:szCs w:val="32"/>
        </w:rPr>
        <w:t>为贯彻落实习近平总书记关于科研作风学风建设的重要指示精神，全面加强科研作风学风建设，根据中共中央办公厅、国务院办公厅《关于进一步弘扬科学家精神加强作风和学风建设的意见》《关于进一步加强科研诚信建设的若干意见》的部署要求，进一步压实国家科技计划（专项、基金等）任务承担单位的主体责任，现就有关事项通知如下。</w:t>
      </w:r>
    </w:p>
    <w:p w:rsidR="008B70A8" w:rsidRPr="00294290" w:rsidRDefault="008B70A8" w:rsidP="00294290">
      <w:pPr>
        <w:pStyle w:val="a3"/>
        <w:shd w:val="clear" w:color="auto" w:fill="FFFFFF"/>
        <w:spacing w:before="0" w:beforeAutospacing="0" w:after="225" w:afterAutospacing="0" w:line="600" w:lineRule="exact"/>
        <w:ind w:firstLineChars="200" w:firstLine="640"/>
        <w:rPr>
          <w:rFonts w:ascii="仿宋" w:eastAsia="仿宋" w:hAnsi="仿宋"/>
          <w:color w:val="333333"/>
          <w:sz w:val="32"/>
          <w:szCs w:val="32"/>
        </w:rPr>
      </w:pPr>
      <w:r w:rsidRPr="00294290">
        <w:rPr>
          <w:rFonts w:ascii="仿宋" w:eastAsia="仿宋" w:hAnsi="仿宋" w:hint="eastAsia"/>
          <w:color w:val="333333"/>
          <w:sz w:val="32"/>
          <w:szCs w:val="32"/>
        </w:rPr>
        <w:t>一、从事科研活动的各类科研院所、高校、企业、社会组织等是科研作风学风和科研诚信建设第一责任主体，在承担国家科技计划（专项、基金等）任务时要将科研作风学风和科研诚信建设工作摆上重要日程，进一步加强制度建设，开展常态化管理，强化责任传导，确保科研作风学风和科研诚信建设各项要求落实到位。</w:t>
      </w:r>
    </w:p>
    <w:p w:rsidR="008B70A8" w:rsidRPr="00294290" w:rsidRDefault="008B70A8" w:rsidP="00294290">
      <w:pPr>
        <w:pStyle w:val="a3"/>
        <w:shd w:val="clear" w:color="auto" w:fill="FFFFFF"/>
        <w:spacing w:before="0" w:beforeAutospacing="0" w:after="225" w:afterAutospacing="0" w:line="600" w:lineRule="exact"/>
        <w:ind w:firstLineChars="200" w:firstLine="640"/>
        <w:rPr>
          <w:rFonts w:ascii="仿宋" w:eastAsia="仿宋" w:hAnsi="仿宋"/>
          <w:color w:val="333333"/>
          <w:sz w:val="32"/>
          <w:szCs w:val="32"/>
        </w:rPr>
      </w:pPr>
      <w:r w:rsidRPr="00294290">
        <w:rPr>
          <w:rFonts w:ascii="仿宋" w:eastAsia="仿宋" w:hAnsi="仿宋" w:hint="eastAsia"/>
          <w:color w:val="333333"/>
          <w:sz w:val="32"/>
          <w:szCs w:val="32"/>
        </w:rPr>
        <w:t>二、各有关单位要严格执行信息报送制度，对重大科研作风学风和科研诚信问题的调查处理情况及结果须按要求报送所在地省级科技行政管理部门，涉及科技计划（专项、基金等）科研项目、创新基地、科技奖励、人才工程</w:t>
      </w:r>
      <w:r w:rsidRPr="00294290">
        <w:rPr>
          <w:rFonts w:ascii="仿宋" w:eastAsia="仿宋" w:hAnsi="仿宋" w:hint="eastAsia"/>
          <w:color w:val="333333"/>
          <w:sz w:val="32"/>
          <w:szCs w:val="32"/>
        </w:rPr>
        <w:lastRenderedPageBreak/>
        <w:t>等的，应同时报送相关管理部门。每年年底要通过国家科研诚信管理信息系统报告本单位科研作风学风和科研诚信建设情况。</w:t>
      </w:r>
    </w:p>
    <w:p w:rsidR="008B70A8" w:rsidRPr="00294290" w:rsidRDefault="008B70A8" w:rsidP="00294290">
      <w:pPr>
        <w:pStyle w:val="a3"/>
        <w:shd w:val="clear" w:color="auto" w:fill="FFFFFF"/>
        <w:spacing w:before="0" w:beforeAutospacing="0" w:after="225" w:afterAutospacing="0" w:line="600" w:lineRule="exact"/>
        <w:ind w:firstLineChars="200" w:firstLine="640"/>
        <w:rPr>
          <w:rFonts w:ascii="仿宋" w:eastAsia="仿宋" w:hAnsi="仿宋"/>
          <w:color w:val="333333"/>
          <w:sz w:val="32"/>
          <w:szCs w:val="32"/>
        </w:rPr>
      </w:pPr>
      <w:r w:rsidRPr="00294290">
        <w:rPr>
          <w:rFonts w:ascii="仿宋" w:eastAsia="仿宋" w:hAnsi="仿宋" w:hint="eastAsia"/>
          <w:color w:val="333333"/>
          <w:sz w:val="32"/>
          <w:szCs w:val="32"/>
        </w:rPr>
        <w:t>三、科学、理性看待学术论文，注重论文质量和水平，不将论文发表数量、影响因子等与奖励奖金挂钩，不使用国家科技计划（专项、基金等）专项资金奖励论文发表。</w:t>
      </w:r>
    </w:p>
    <w:p w:rsidR="008B70A8" w:rsidRPr="00294290" w:rsidRDefault="008B70A8" w:rsidP="00294290">
      <w:pPr>
        <w:pStyle w:val="a3"/>
        <w:shd w:val="clear" w:color="auto" w:fill="FFFFFF"/>
        <w:spacing w:before="0" w:beforeAutospacing="0" w:after="225" w:afterAutospacing="0" w:line="600" w:lineRule="exact"/>
        <w:ind w:firstLineChars="200" w:firstLine="640"/>
        <w:rPr>
          <w:rFonts w:ascii="仿宋" w:eastAsia="仿宋" w:hAnsi="仿宋"/>
          <w:color w:val="333333"/>
          <w:sz w:val="32"/>
          <w:szCs w:val="32"/>
        </w:rPr>
      </w:pPr>
      <w:r w:rsidRPr="00294290">
        <w:rPr>
          <w:rFonts w:ascii="仿宋" w:eastAsia="仿宋" w:hAnsi="仿宋" w:hint="eastAsia"/>
          <w:color w:val="333333"/>
          <w:sz w:val="32"/>
          <w:szCs w:val="32"/>
        </w:rPr>
        <w:t>四、建立并严格执行科研数据汇交制度，确保本单位科研活动的原始记录及时、准确、完整，保存得当，做到可查询、可追溯。</w:t>
      </w:r>
    </w:p>
    <w:p w:rsidR="008B70A8" w:rsidRPr="00294290" w:rsidRDefault="008B70A8" w:rsidP="00294290">
      <w:pPr>
        <w:pStyle w:val="a3"/>
        <w:shd w:val="clear" w:color="auto" w:fill="FFFFFF"/>
        <w:spacing w:before="0" w:beforeAutospacing="0" w:after="225" w:afterAutospacing="0" w:line="600" w:lineRule="exact"/>
        <w:ind w:firstLineChars="200" w:firstLine="640"/>
        <w:rPr>
          <w:rFonts w:ascii="仿宋" w:eastAsia="仿宋" w:hAnsi="仿宋"/>
          <w:color w:val="333333"/>
          <w:sz w:val="32"/>
          <w:szCs w:val="32"/>
        </w:rPr>
      </w:pPr>
      <w:r w:rsidRPr="00294290">
        <w:rPr>
          <w:rFonts w:ascii="仿宋" w:eastAsia="仿宋" w:hAnsi="仿宋" w:hint="eastAsia"/>
          <w:color w:val="333333"/>
          <w:sz w:val="32"/>
          <w:szCs w:val="32"/>
        </w:rPr>
        <w:t>五、加强对本单位科研人员的日常教育引导，在入学入职、职称晋升、参与各类科技活动等重要节点必须开展科研诚信教育，在年度考核、评奖、评优时要对科研人员的作风学风和科研诚信情况进行考评。督促项目团队负责人、研究生导师加强对团队成员、学生的科研诚信教育和管理。</w:t>
      </w:r>
    </w:p>
    <w:p w:rsidR="008B70A8" w:rsidRPr="00294290" w:rsidRDefault="008B70A8" w:rsidP="00294290">
      <w:pPr>
        <w:pStyle w:val="a3"/>
        <w:shd w:val="clear" w:color="auto" w:fill="FFFFFF"/>
        <w:spacing w:before="0" w:beforeAutospacing="0" w:after="225" w:afterAutospacing="0" w:line="600" w:lineRule="exact"/>
        <w:ind w:firstLineChars="200" w:firstLine="640"/>
        <w:rPr>
          <w:rFonts w:ascii="仿宋" w:eastAsia="仿宋" w:hAnsi="仿宋"/>
          <w:color w:val="333333"/>
          <w:sz w:val="32"/>
          <w:szCs w:val="32"/>
        </w:rPr>
      </w:pPr>
      <w:r w:rsidRPr="00294290">
        <w:rPr>
          <w:rFonts w:ascii="仿宋" w:eastAsia="仿宋" w:hAnsi="仿宋" w:hint="eastAsia"/>
          <w:color w:val="333333"/>
          <w:sz w:val="32"/>
          <w:szCs w:val="32"/>
        </w:rPr>
        <w:t>六、加强对本单位拟公布的突破性科技成果和重大科技进展的审核把关，确保实事求是、科学严谨，督促项目负责人、团队负责人、导师等对拟发表的论文严格把好学术关、诚信关，确保发表的论文严谨规范、数据真实。</w:t>
      </w:r>
    </w:p>
    <w:p w:rsidR="008B70A8" w:rsidRPr="00294290" w:rsidRDefault="008B70A8" w:rsidP="00294290">
      <w:pPr>
        <w:pStyle w:val="a3"/>
        <w:shd w:val="clear" w:color="auto" w:fill="FFFFFF"/>
        <w:spacing w:before="0" w:beforeAutospacing="0" w:after="225" w:afterAutospacing="0" w:line="600" w:lineRule="exact"/>
        <w:ind w:firstLineChars="200" w:firstLine="640"/>
        <w:rPr>
          <w:rFonts w:ascii="仿宋" w:eastAsia="仿宋" w:hAnsi="仿宋"/>
          <w:color w:val="333333"/>
          <w:sz w:val="32"/>
          <w:szCs w:val="32"/>
        </w:rPr>
      </w:pPr>
      <w:r w:rsidRPr="00294290">
        <w:rPr>
          <w:rFonts w:ascii="仿宋" w:eastAsia="仿宋" w:hAnsi="仿宋" w:hint="eastAsia"/>
          <w:color w:val="333333"/>
          <w:sz w:val="32"/>
          <w:szCs w:val="32"/>
        </w:rPr>
        <w:lastRenderedPageBreak/>
        <w:t>七、及时主动纠正本单位人员科研作风学风和科研诚信等方面的问题，对存在倾向性、苗头性问题的，通过谈话提醒等方式指导相关人员及时改正；对严重违背科研诚信、科研伦理等要求的，要严肃查处。</w:t>
      </w:r>
    </w:p>
    <w:p w:rsidR="008B70A8" w:rsidRPr="00294290" w:rsidRDefault="008B70A8" w:rsidP="00294290">
      <w:pPr>
        <w:pStyle w:val="a3"/>
        <w:shd w:val="clear" w:color="auto" w:fill="FFFFFF"/>
        <w:spacing w:before="0" w:beforeAutospacing="0" w:after="225" w:afterAutospacing="0" w:line="600" w:lineRule="exact"/>
        <w:ind w:firstLineChars="200" w:firstLine="640"/>
        <w:rPr>
          <w:rFonts w:ascii="仿宋" w:eastAsia="仿宋" w:hAnsi="仿宋"/>
          <w:color w:val="333333"/>
          <w:sz w:val="32"/>
          <w:szCs w:val="32"/>
        </w:rPr>
      </w:pPr>
      <w:r w:rsidRPr="00294290">
        <w:rPr>
          <w:rFonts w:ascii="仿宋" w:eastAsia="仿宋" w:hAnsi="仿宋" w:hint="eastAsia"/>
          <w:color w:val="333333"/>
          <w:sz w:val="32"/>
          <w:szCs w:val="32"/>
        </w:rPr>
        <w:t>八、各有关单位在申请各类科技计划（专项、基金等）科研项目、创新基地等时要对落实本通知确定的主体责任事项作出明确承诺，在申请时尚未达到相应要求的，应说明情况并承诺改正。</w:t>
      </w:r>
    </w:p>
    <w:p w:rsidR="008B70A8" w:rsidRPr="00294290" w:rsidRDefault="008B70A8" w:rsidP="00294290">
      <w:pPr>
        <w:pStyle w:val="a3"/>
        <w:shd w:val="clear" w:color="auto" w:fill="FFFFFF"/>
        <w:spacing w:before="0" w:beforeAutospacing="0" w:after="225" w:afterAutospacing="0" w:line="600" w:lineRule="exact"/>
        <w:ind w:firstLineChars="200" w:firstLine="640"/>
        <w:rPr>
          <w:rFonts w:ascii="仿宋" w:eastAsia="仿宋" w:hAnsi="仿宋"/>
          <w:color w:val="333333"/>
          <w:sz w:val="32"/>
          <w:szCs w:val="32"/>
        </w:rPr>
      </w:pPr>
      <w:r w:rsidRPr="00294290">
        <w:rPr>
          <w:rFonts w:ascii="仿宋" w:eastAsia="仿宋" w:hAnsi="仿宋" w:hint="eastAsia"/>
          <w:color w:val="333333"/>
          <w:sz w:val="32"/>
          <w:szCs w:val="32"/>
        </w:rPr>
        <w:t>九、科技部、自然科学基金委将把各有关单位签署的承诺书作为批复相关科技活动的重要依据并纳入重点核验范围。对不实承诺或违背承诺的，依据《科研诚信案件调查处理规则（试行）》关于“以故意提供虚假信息等获得科研活动审批”的规定进行处理并限期整改。相关单位整改完成前，科技部、自然科学基金委对该单位申请的科技活动不予受理。</w:t>
      </w:r>
    </w:p>
    <w:p w:rsidR="008B70A8" w:rsidRPr="00294290" w:rsidRDefault="008B70A8" w:rsidP="00294290">
      <w:pPr>
        <w:pStyle w:val="a3"/>
        <w:shd w:val="clear" w:color="auto" w:fill="FFFFFF"/>
        <w:spacing w:before="0" w:beforeAutospacing="0" w:after="225" w:afterAutospacing="0" w:line="600" w:lineRule="exact"/>
        <w:ind w:firstLineChars="200" w:firstLine="640"/>
        <w:rPr>
          <w:rFonts w:ascii="仿宋" w:eastAsia="仿宋" w:hAnsi="仿宋"/>
          <w:color w:val="333333"/>
          <w:sz w:val="32"/>
          <w:szCs w:val="32"/>
        </w:rPr>
      </w:pPr>
      <w:bookmarkStart w:id="0" w:name="_GoBack"/>
      <w:bookmarkEnd w:id="0"/>
      <w:r w:rsidRPr="00294290">
        <w:rPr>
          <w:rFonts w:ascii="仿宋" w:eastAsia="仿宋" w:hAnsi="仿宋" w:hint="eastAsia"/>
          <w:color w:val="333333"/>
          <w:sz w:val="32"/>
          <w:szCs w:val="32"/>
        </w:rPr>
        <w:t>十、各有关单位在科研作风学风和科研诚信建设方面的主体责任履行情况将纳入信用记录，对存在问题较多的，将列入重点监督对象。</w:t>
      </w:r>
    </w:p>
    <w:p w:rsidR="008B70A8" w:rsidRPr="00294290" w:rsidRDefault="008B70A8" w:rsidP="00294290">
      <w:pPr>
        <w:pStyle w:val="a3"/>
        <w:shd w:val="clear" w:color="auto" w:fill="FFFFFF"/>
        <w:spacing w:before="0" w:beforeAutospacing="0" w:after="225" w:afterAutospacing="0" w:line="600" w:lineRule="exact"/>
        <w:ind w:firstLine="480"/>
        <w:rPr>
          <w:rFonts w:ascii="仿宋" w:eastAsia="仿宋" w:hAnsi="仿宋"/>
          <w:color w:val="333333"/>
          <w:sz w:val="32"/>
          <w:szCs w:val="32"/>
        </w:rPr>
      </w:pPr>
      <w:r w:rsidRPr="00294290">
        <w:rPr>
          <w:rFonts w:ascii="仿宋" w:eastAsia="仿宋" w:hAnsi="仿宋" w:hint="eastAsia"/>
          <w:color w:val="333333"/>
          <w:sz w:val="32"/>
          <w:szCs w:val="32"/>
        </w:rPr>
        <w:t>特此通知。</w:t>
      </w:r>
    </w:p>
    <w:p w:rsidR="008B70A8" w:rsidRPr="00294290" w:rsidRDefault="008B70A8" w:rsidP="00294290">
      <w:pPr>
        <w:pStyle w:val="a3"/>
        <w:shd w:val="clear" w:color="auto" w:fill="FFFFFF"/>
        <w:spacing w:before="0" w:beforeAutospacing="0" w:after="225" w:afterAutospacing="0" w:line="600" w:lineRule="exact"/>
        <w:ind w:firstLine="480"/>
        <w:rPr>
          <w:rFonts w:ascii="仿宋" w:eastAsia="仿宋" w:hAnsi="仿宋"/>
          <w:color w:val="333333"/>
          <w:sz w:val="32"/>
          <w:szCs w:val="32"/>
        </w:rPr>
      </w:pPr>
      <w:r w:rsidRPr="00294290">
        <w:rPr>
          <w:rFonts w:ascii="仿宋" w:eastAsia="仿宋" w:hAnsi="仿宋" w:hint="eastAsia"/>
          <w:color w:val="333333"/>
          <w:sz w:val="32"/>
          <w:szCs w:val="32"/>
        </w:rPr>
        <w:t>联系电话：</w:t>
      </w:r>
    </w:p>
    <w:p w:rsidR="008B70A8" w:rsidRPr="00294290" w:rsidRDefault="008B70A8" w:rsidP="00294290">
      <w:pPr>
        <w:pStyle w:val="a3"/>
        <w:shd w:val="clear" w:color="auto" w:fill="FFFFFF"/>
        <w:spacing w:before="0" w:beforeAutospacing="0" w:after="225" w:afterAutospacing="0" w:line="600" w:lineRule="exact"/>
        <w:ind w:firstLine="480"/>
        <w:rPr>
          <w:rFonts w:ascii="仿宋" w:eastAsia="仿宋" w:hAnsi="仿宋"/>
          <w:color w:val="333333"/>
          <w:sz w:val="32"/>
          <w:szCs w:val="32"/>
        </w:rPr>
      </w:pPr>
      <w:r w:rsidRPr="00294290">
        <w:rPr>
          <w:rFonts w:ascii="仿宋" w:eastAsia="仿宋" w:hAnsi="仿宋" w:hint="eastAsia"/>
          <w:color w:val="333333"/>
          <w:sz w:val="32"/>
          <w:szCs w:val="32"/>
        </w:rPr>
        <w:t>科技部 010-58884344，58884332</w:t>
      </w:r>
    </w:p>
    <w:p w:rsidR="008B70A8" w:rsidRPr="00294290" w:rsidRDefault="008B70A8" w:rsidP="00294290">
      <w:pPr>
        <w:pStyle w:val="a3"/>
        <w:shd w:val="clear" w:color="auto" w:fill="FFFFFF"/>
        <w:spacing w:before="0" w:beforeAutospacing="0" w:after="225" w:afterAutospacing="0" w:line="600" w:lineRule="exact"/>
        <w:ind w:firstLine="480"/>
        <w:rPr>
          <w:rFonts w:ascii="仿宋" w:eastAsia="仿宋" w:hAnsi="仿宋"/>
          <w:color w:val="333333"/>
          <w:sz w:val="32"/>
          <w:szCs w:val="32"/>
        </w:rPr>
      </w:pPr>
      <w:r w:rsidRPr="00294290">
        <w:rPr>
          <w:rFonts w:ascii="仿宋" w:eastAsia="仿宋" w:hAnsi="仿宋" w:hint="eastAsia"/>
          <w:color w:val="333333"/>
          <w:sz w:val="32"/>
          <w:szCs w:val="32"/>
        </w:rPr>
        <w:lastRenderedPageBreak/>
        <w:t>自然科学基金委 010-62326959</w:t>
      </w:r>
    </w:p>
    <w:p w:rsidR="008B70A8" w:rsidRPr="00294290" w:rsidRDefault="008B70A8" w:rsidP="00294290">
      <w:pPr>
        <w:pStyle w:val="a3"/>
        <w:shd w:val="clear" w:color="auto" w:fill="FFFFFF"/>
        <w:spacing w:before="0" w:beforeAutospacing="0" w:after="0" w:afterAutospacing="0" w:line="600" w:lineRule="exact"/>
        <w:ind w:firstLine="480"/>
        <w:jc w:val="right"/>
        <w:rPr>
          <w:rFonts w:ascii="仿宋" w:eastAsia="仿宋" w:hAnsi="仿宋"/>
          <w:color w:val="333333"/>
          <w:sz w:val="32"/>
          <w:szCs w:val="32"/>
        </w:rPr>
      </w:pPr>
      <w:r w:rsidRPr="00294290">
        <w:rPr>
          <w:rFonts w:ascii="仿宋" w:eastAsia="仿宋" w:hAnsi="仿宋" w:hint="eastAsia"/>
          <w:color w:val="333333"/>
          <w:sz w:val="32"/>
          <w:szCs w:val="32"/>
        </w:rPr>
        <w:t>科技部</w:t>
      </w:r>
      <w:r w:rsidRPr="00294290">
        <w:rPr>
          <w:rFonts w:ascii="仿宋" w:eastAsia="仿宋" w:hAnsi="仿宋" w:hint="eastAsia"/>
          <w:color w:val="333333"/>
          <w:sz w:val="32"/>
          <w:szCs w:val="32"/>
        </w:rPr>
        <w:br/>
        <w:t>自然科学基金委</w:t>
      </w:r>
      <w:r w:rsidRPr="00294290">
        <w:rPr>
          <w:rFonts w:ascii="仿宋" w:eastAsia="仿宋" w:hAnsi="仿宋" w:hint="eastAsia"/>
          <w:color w:val="333333"/>
          <w:sz w:val="32"/>
          <w:szCs w:val="32"/>
        </w:rPr>
        <w:br/>
        <w:t>2020年7月17日</w:t>
      </w:r>
    </w:p>
    <w:p w:rsidR="008B70A8" w:rsidRPr="00294290" w:rsidRDefault="008B70A8" w:rsidP="00294290">
      <w:pPr>
        <w:pStyle w:val="a3"/>
        <w:shd w:val="clear" w:color="auto" w:fill="FFFFFF"/>
        <w:spacing w:before="0" w:beforeAutospacing="0" w:after="225" w:afterAutospacing="0" w:line="600" w:lineRule="exact"/>
        <w:ind w:firstLine="480"/>
        <w:rPr>
          <w:rFonts w:ascii="仿宋" w:eastAsia="仿宋" w:hAnsi="仿宋"/>
          <w:color w:val="333333"/>
          <w:sz w:val="32"/>
          <w:szCs w:val="32"/>
        </w:rPr>
      </w:pPr>
      <w:r w:rsidRPr="00294290">
        <w:rPr>
          <w:rFonts w:ascii="仿宋" w:eastAsia="仿宋" w:hAnsi="仿宋" w:hint="eastAsia"/>
          <w:color w:val="333333"/>
          <w:sz w:val="32"/>
          <w:szCs w:val="32"/>
        </w:rPr>
        <w:t>（此件主动公开）</w:t>
      </w:r>
    </w:p>
    <w:p w:rsidR="00AF65BB" w:rsidRPr="00294290" w:rsidRDefault="00AF65BB" w:rsidP="00294290">
      <w:pPr>
        <w:spacing w:line="600" w:lineRule="exact"/>
        <w:rPr>
          <w:rFonts w:ascii="仿宋" w:eastAsia="仿宋" w:hAnsi="仿宋"/>
          <w:sz w:val="32"/>
          <w:szCs w:val="32"/>
        </w:rPr>
      </w:pPr>
    </w:p>
    <w:sectPr w:rsidR="00AF65BB" w:rsidRPr="002942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3F" w:rsidRDefault="001C543F" w:rsidP="00294290">
      <w:r>
        <w:separator/>
      </w:r>
    </w:p>
  </w:endnote>
  <w:endnote w:type="continuationSeparator" w:id="0">
    <w:p w:rsidR="001C543F" w:rsidRDefault="001C543F" w:rsidP="0029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3F" w:rsidRDefault="001C543F" w:rsidP="00294290">
      <w:r>
        <w:separator/>
      </w:r>
    </w:p>
  </w:footnote>
  <w:footnote w:type="continuationSeparator" w:id="0">
    <w:p w:rsidR="001C543F" w:rsidRDefault="001C543F" w:rsidP="00294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A8"/>
    <w:rsid w:val="000067DE"/>
    <w:rsid w:val="000410DC"/>
    <w:rsid w:val="00075B26"/>
    <w:rsid w:val="000C2C7F"/>
    <w:rsid w:val="001C543F"/>
    <w:rsid w:val="00247163"/>
    <w:rsid w:val="00247565"/>
    <w:rsid w:val="0025734D"/>
    <w:rsid w:val="0027178C"/>
    <w:rsid w:val="00294290"/>
    <w:rsid w:val="002C33C6"/>
    <w:rsid w:val="002F655D"/>
    <w:rsid w:val="00304475"/>
    <w:rsid w:val="00402A7C"/>
    <w:rsid w:val="00402F02"/>
    <w:rsid w:val="00430013"/>
    <w:rsid w:val="00466348"/>
    <w:rsid w:val="004B2B2B"/>
    <w:rsid w:val="004E4721"/>
    <w:rsid w:val="004E7683"/>
    <w:rsid w:val="00586D35"/>
    <w:rsid w:val="00630B2C"/>
    <w:rsid w:val="00661AF4"/>
    <w:rsid w:val="006B29EB"/>
    <w:rsid w:val="00702739"/>
    <w:rsid w:val="00721D4D"/>
    <w:rsid w:val="007E1425"/>
    <w:rsid w:val="00807E00"/>
    <w:rsid w:val="00842648"/>
    <w:rsid w:val="008B70A8"/>
    <w:rsid w:val="009410EF"/>
    <w:rsid w:val="00A5779E"/>
    <w:rsid w:val="00AB3B33"/>
    <w:rsid w:val="00AC1358"/>
    <w:rsid w:val="00AE7DEB"/>
    <w:rsid w:val="00AF65BB"/>
    <w:rsid w:val="00BA3A0F"/>
    <w:rsid w:val="00C14BE5"/>
    <w:rsid w:val="00C24063"/>
    <w:rsid w:val="00C46100"/>
    <w:rsid w:val="00C842D8"/>
    <w:rsid w:val="00CA0935"/>
    <w:rsid w:val="00CE3462"/>
    <w:rsid w:val="00D30D2B"/>
    <w:rsid w:val="00DA3A25"/>
    <w:rsid w:val="00E00EDF"/>
    <w:rsid w:val="00E17363"/>
    <w:rsid w:val="00E70F15"/>
    <w:rsid w:val="00EA70F0"/>
    <w:rsid w:val="00EF58E2"/>
    <w:rsid w:val="00F5067C"/>
    <w:rsid w:val="00F72AAD"/>
    <w:rsid w:val="00FC5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36530"/>
  <w15:chartTrackingRefBased/>
  <w15:docId w15:val="{DE5EE4A6-02A0-418F-B705-8B70631F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0A8"/>
    <w:pPr>
      <w:widowControl/>
      <w:spacing w:before="100" w:beforeAutospacing="1" w:after="100" w:afterAutospacing="1"/>
      <w:jc w:val="left"/>
    </w:pPr>
    <w:rPr>
      <w:rFonts w:ascii="宋体" w:hAnsi="宋体" w:cs="宋体"/>
      <w:kern w:val="0"/>
      <w:sz w:val="24"/>
    </w:rPr>
  </w:style>
  <w:style w:type="paragraph" w:styleId="a4">
    <w:name w:val="header"/>
    <w:basedOn w:val="a"/>
    <w:link w:val="a5"/>
    <w:rsid w:val="0029429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94290"/>
    <w:rPr>
      <w:kern w:val="2"/>
      <w:sz w:val="18"/>
      <w:szCs w:val="18"/>
    </w:rPr>
  </w:style>
  <w:style w:type="paragraph" w:styleId="a6">
    <w:name w:val="footer"/>
    <w:basedOn w:val="a"/>
    <w:link w:val="a7"/>
    <w:rsid w:val="00294290"/>
    <w:pPr>
      <w:tabs>
        <w:tab w:val="center" w:pos="4153"/>
        <w:tab w:val="right" w:pos="8306"/>
      </w:tabs>
      <w:snapToGrid w:val="0"/>
      <w:jc w:val="left"/>
    </w:pPr>
    <w:rPr>
      <w:sz w:val="18"/>
      <w:szCs w:val="18"/>
    </w:rPr>
  </w:style>
  <w:style w:type="character" w:customStyle="1" w:styleId="a7">
    <w:name w:val="页脚 字符"/>
    <w:basedOn w:val="a0"/>
    <w:link w:val="a6"/>
    <w:rsid w:val="002942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204</Words>
  <Characters>1164</Characters>
  <Application>Microsoft Office Word</Application>
  <DocSecurity>0</DocSecurity>
  <Lines>9</Lines>
  <Paragraphs>2</Paragraphs>
  <ScaleCrop>false</ScaleCrop>
  <Company>china</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邹复民</dc:creator>
  <cp:keywords/>
  <dc:description/>
  <cp:lastModifiedBy>2012dnd.com</cp:lastModifiedBy>
  <cp:revision>2</cp:revision>
  <dcterms:created xsi:type="dcterms:W3CDTF">2020-08-31T03:03:00Z</dcterms:created>
  <dcterms:modified xsi:type="dcterms:W3CDTF">2020-09-22T03:01:00Z</dcterms:modified>
</cp:coreProperties>
</file>